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AE" w:rsidRPr="00340D93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</w:t>
      </w: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076DAE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076DAE" w:rsidRPr="00340D93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94208C" w:rsidRPr="00340D93" w:rsidRDefault="0094208C" w:rsidP="0094208C">
      <w:pPr>
        <w:shd w:val="clear" w:color="auto" w:fill="FDFE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AC0" w:rsidRPr="0094208C" w:rsidRDefault="00076DAE" w:rsidP="0094208C">
      <w:pPr>
        <w:shd w:val="clear" w:color="auto" w:fill="FDFE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76DAE" w:rsidRPr="00340D93" w:rsidRDefault="00076DAE" w:rsidP="00076DAE">
      <w:pPr>
        <w:shd w:val="clear" w:color="auto" w:fill="FDFE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7B5832" w:rsidRPr="007B5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530AC0" w:rsidRPr="007B5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="007B5832" w:rsidRPr="007B5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="00530AC0" w:rsidRPr="007B5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530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46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530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   </w:t>
      </w:r>
      <w:r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№ </w:t>
      </w:r>
      <w:r w:rsidR="007B5832" w:rsidRPr="007B5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59</w:t>
      </w:r>
    </w:p>
    <w:p w:rsidR="00076DAE" w:rsidRPr="00340D93" w:rsidRDefault="00076DAE" w:rsidP="00076DAE">
      <w:pPr>
        <w:shd w:val="clear" w:color="auto" w:fill="FDFE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530" w:rsidRDefault="00A46530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й в постановление от 07.12.2017 № 154 </w:t>
      </w:r>
    </w:p>
    <w:p w:rsidR="00076DAE" w:rsidRDefault="00A46530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76DAE"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«Об организации ритуальных услуг</w:t>
      </w:r>
      <w:r w:rsidR="00BE5B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устройства</w:t>
      </w:r>
      <w:r w:rsidR="000143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6DAE"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содержании мест захоронения на территории </w:t>
      </w:r>
      <w:r w:rsidR="00076D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</w:t>
      </w:r>
      <w:r w:rsidR="00076DAE"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r w:rsidR="00076D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Кочковского </w:t>
      </w:r>
      <w:r w:rsidR="00076DAE" w:rsidRPr="00340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Новосибирской области»</w:t>
      </w:r>
    </w:p>
    <w:p w:rsidR="00076DAE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6DAE" w:rsidRPr="00340D93" w:rsidRDefault="00076DAE" w:rsidP="00076DA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DAE" w:rsidRDefault="00076DAE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года № 131 –ФЗ «Об общих принципах организации местного самоуправления в Российской Федерации»,</w:t>
      </w:r>
      <w:r w:rsidR="001F25B6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 xml:space="preserve"> </w:t>
      </w:r>
      <w:hyperlink r:id="rId5" w:history="1">
        <w:r w:rsidR="001F25B6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 xml:space="preserve">Санитарными правилами и нормами </w:t>
        </w:r>
        <w:r w:rsidR="00A46530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 xml:space="preserve">СанПиН </w:t>
        </w:r>
        <w:r w:rsidR="001F25B6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>2.1.</w:t>
        </w:r>
        <w:r w:rsidR="00A46530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>3684</w:t>
        </w:r>
        <w:r w:rsidR="001F25B6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>-</w:t>
        </w:r>
        <w:r w:rsidR="00A46530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>2</w:t>
        </w:r>
        <w:r w:rsidR="001F25B6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>1</w:t>
        </w:r>
      </w:hyperlink>
      <w:r w:rsidR="001F25B6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 xml:space="preserve"> "Гигиенические требования к размещению, устройству и содержанию кладбищ, зданий и сооружений похоронного назначения", утвержденными </w:t>
      </w:r>
      <w:hyperlink r:id="rId6" w:history="1">
        <w:r w:rsidR="001F25B6" w:rsidRPr="00A46530">
          <w:rPr>
            <w:rFonts w:ascii="Roboto Condensed" w:eastAsia="Times New Roman" w:hAnsi="Roboto Condensed" w:cs="Times New Roman"/>
            <w:sz w:val="30"/>
            <w:szCs w:val="30"/>
            <w:lang w:eastAsia="ru-RU"/>
          </w:rPr>
          <w:t>постановлением</w:t>
        </w:r>
      </w:hyperlink>
      <w:r w:rsidR="001F25B6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 xml:space="preserve"> Главного государственного санитарного врача Российской Федерации от 28.0</w:t>
      </w:r>
      <w:r w:rsidR="00A46530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>1</w:t>
      </w:r>
      <w:r w:rsidR="001F25B6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>.201</w:t>
      </w:r>
      <w:r w:rsidR="00A46530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>2</w:t>
      </w:r>
      <w:r w:rsidR="001F25B6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 xml:space="preserve">1 N </w:t>
      </w:r>
      <w:r w:rsidR="00A46530" w:rsidRPr="00A46530">
        <w:rPr>
          <w:rFonts w:ascii="Roboto Condensed" w:eastAsia="Times New Roman" w:hAnsi="Roboto Condensed" w:cs="Times New Roman"/>
          <w:sz w:val="30"/>
          <w:szCs w:val="30"/>
          <w:lang w:eastAsia="ru-RU"/>
        </w:rPr>
        <w:t>3</w:t>
      </w:r>
      <w:r w:rsidR="00072E49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руководствуясь пунктом 22 статьи 32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A46530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</w:t>
      </w:r>
      <w:r w:rsidR="00A46530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  <w:r w:rsid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приведения нормативного правового акта в соответствие действующему законодательству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Ермаковского сельсовета</w:t>
      </w:r>
      <w:r w:rsidR="00A46530"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A46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ПОСТАНОВЛЯЕТ</w:t>
      </w: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6530" w:rsidRPr="00A46530" w:rsidRDefault="00A46530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DAE" w:rsidRDefault="00076DAE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изменения в постановление от 07.12.2017 № 154 «Об утверждении</w:t>
      </w: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организации ритуальных услуг</w:t>
      </w:r>
      <w:r w:rsidR="00FF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43E1" w:rsidRPr="001321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</w:t>
      </w:r>
      <w:r w:rsidR="006E43E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содержании мест захоронения на территории Ермаковского сельсовета Кочковского района Новосибирской области»</w:t>
      </w:r>
      <w:r w:rsid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6530" w:rsidRPr="00DB42D8" w:rsidRDefault="00A46530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DB42D8" w:rsidRPr="00DB42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Положения слова «</w:t>
      </w:r>
      <w:hyperlink r:id="rId7" w:history="1">
        <w:r w:rsidR="00DB42D8" w:rsidRPr="00DB42D8">
          <w:rPr>
            <w:rFonts w:ascii="Roboto Condensed" w:eastAsia="Times New Roman" w:hAnsi="Roboto Condensed" w:cs="Times New Roman"/>
            <w:sz w:val="28"/>
            <w:szCs w:val="28"/>
            <w:lang w:eastAsia="ru-RU"/>
          </w:rPr>
          <w:t>Санитарными правилами и нормами 2.1.2882-11</w:t>
        </w:r>
      </w:hyperlink>
      <w:r w:rsidR="00DB42D8" w:rsidRPr="00DB42D8">
        <w:rPr>
          <w:rFonts w:ascii="Roboto Condensed" w:eastAsia="Times New Roman" w:hAnsi="Roboto Condensed" w:cs="Times New Roman"/>
          <w:sz w:val="28"/>
          <w:szCs w:val="28"/>
          <w:lang w:eastAsia="ru-RU"/>
        </w:rPr>
        <w:t xml:space="preserve"> "Гигиенические требования к размещению, устройству и содержанию кладбищ, зданий и сооружений похоронного назначения", утвержденными </w:t>
      </w:r>
      <w:hyperlink r:id="rId8" w:history="1">
        <w:r w:rsidR="00DB42D8" w:rsidRPr="00DB42D8">
          <w:rPr>
            <w:rFonts w:ascii="Roboto Condensed" w:eastAsia="Times New Roman" w:hAnsi="Roboto Condensed" w:cs="Times New Roman"/>
            <w:sz w:val="28"/>
            <w:szCs w:val="28"/>
            <w:lang w:eastAsia="ru-RU"/>
          </w:rPr>
          <w:t>постановлением</w:t>
        </w:r>
      </w:hyperlink>
      <w:r w:rsidR="00DB42D8" w:rsidRPr="00DB42D8">
        <w:rPr>
          <w:rFonts w:ascii="Roboto Condensed" w:eastAsia="Times New Roman" w:hAnsi="Roboto Condensed" w:cs="Times New Roman"/>
          <w:color w:val="000000"/>
          <w:sz w:val="28"/>
          <w:szCs w:val="28"/>
          <w:lang w:eastAsia="ru-RU"/>
        </w:rPr>
        <w:t xml:space="preserve"> Главного государственного санитарного врача Российской Федерации от 28.06.2011 N 84» заменить словами «Санитарными правилами и нормами </w:t>
      </w:r>
      <w:r w:rsidR="00DB42D8" w:rsidRPr="00DB42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 противоэпидемических (профилактических) мероприятий"»;</w:t>
      </w:r>
    </w:p>
    <w:p w:rsidR="00DB42D8" w:rsidRDefault="00DB42D8" w:rsidP="00A46530">
      <w:pPr>
        <w:shd w:val="clear" w:color="auto" w:fill="FDFEFF"/>
        <w:spacing w:after="0" w:line="240" w:lineRule="auto"/>
        <w:ind w:firstLine="709"/>
        <w:jc w:val="both"/>
        <w:rPr>
          <w:rFonts w:ascii="Roboto Condensed" w:eastAsia="Times New Roman" w:hAnsi="Roboto Condensed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1.2. В пункте 24 Положения слова </w:t>
      </w:r>
      <w:r w:rsidRPr="00DB42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9" w:history="1">
        <w:r w:rsidRPr="00DB42D8">
          <w:rPr>
            <w:rFonts w:ascii="Roboto Condensed" w:eastAsia="Times New Roman" w:hAnsi="Roboto Condensed" w:cs="Times New Roman"/>
            <w:sz w:val="28"/>
            <w:szCs w:val="28"/>
            <w:lang w:eastAsia="ru-RU"/>
          </w:rPr>
          <w:t>Санитарными правилами и нормами 2.1.2882-11</w:t>
        </w:r>
      </w:hyperlink>
      <w:r w:rsidRPr="00DB42D8">
        <w:rPr>
          <w:rFonts w:ascii="Roboto Condensed" w:eastAsia="Times New Roman" w:hAnsi="Roboto Condensed" w:cs="Times New Roman"/>
          <w:sz w:val="28"/>
          <w:szCs w:val="28"/>
          <w:lang w:eastAsia="ru-RU"/>
        </w:rPr>
        <w:t xml:space="preserve"> "Гигиенические тр</w:t>
      </w:r>
      <w:r w:rsidRPr="00A109F9">
        <w:rPr>
          <w:rFonts w:ascii="Roboto Condensed" w:eastAsia="Times New Roman" w:hAnsi="Roboto Condensed" w:cs="Times New Roman"/>
          <w:color w:val="000000"/>
          <w:sz w:val="30"/>
          <w:szCs w:val="30"/>
          <w:lang w:eastAsia="ru-RU"/>
        </w:rPr>
        <w:t>ебования к размещению, устройству и содержанию кладбищ, зданий и сооружений похоронного назначения"</w:t>
      </w:r>
      <w:r>
        <w:rPr>
          <w:rFonts w:ascii="Roboto Condensed" w:eastAsia="Times New Roman" w:hAnsi="Roboto Condensed" w:cs="Times New Roman"/>
          <w:color w:val="000000"/>
          <w:sz w:val="30"/>
          <w:szCs w:val="30"/>
          <w:lang w:eastAsia="ru-RU"/>
        </w:rPr>
        <w:t xml:space="preserve"> заменить словами «</w:t>
      </w:r>
      <w:hyperlink r:id="rId10" w:history="1">
        <w:r w:rsidRPr="00DB42D8">
          <w:rPr>
            <w:rFonts w:ascii="Roboto Condensed" w:eastAsia="Times New Roman" w:hAnsi="Roboto Condensed" w:cs="Times New Roman"/>
            <w:sz w:val="28"/>
            <w:szCs w:val="28"/>
            <w:lang w:eastAsia="ru-RU"/>
          </w:rPr>
          <w:t>Санитарными правилами и нормами 2.1.2882-11</w:t>
        </w:r>
      </w:hyperlink>
      <w:r w:rsidRPr="00DB42D8">
        <w:rPr>
          <w:rFonts w:ascii="Roboto Condensed" w:eastAsia="Times New Roman" w:hAnsi="Roboto Condensed" w:cs="Times New Roman"/>
          <w:sz w:val="28"/>
          <w:szCs w:val="28"/>
          <w:lang w:eastAsia="ru-RU"/>
        </w:rPr>
        <w:t xml:space="preserve"> "Гигиенические требования к размещению, устройству и содержанию кладбищ, зданий и сооружений похоронного назначения"</w:t>
      </w:r>
      <w:r>
        <w:rPr>
          <w:rFonts w:ascii="Roboto Condensed" w:eastAsia="Times New Roman" w:hAnsi="Roboto Condensed" w:cs="Times New Roman"/>
          <w:sz w:val="28"/>
          <w:szCs w:val="28"/>
          <w:lang w:eastAsia="ru-RU"/>
        </w:rPr>
        <w:t>;</w:t>
      </w:r>
    </w:p>
    <w:p w:rsidR="00DB42D8" w:rsidRPr="00DB42D8" w:rsidRDefault="00DB42D8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Раздел 5 Положения дополнить пунктом 8.1 следующего содержания: «8.1. Погребение погибшего (умершего) лица из числа лиц, указанных в пункте 1 статьи 11 Федерального закона № 8-ФЗ</w:t>
      </w:r>
      <w:r w:rsidR="006D165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на воинском кладбище, на воинском участке общественного кладбища или на другом месте погребения с учетом его волеизъявления (при наличии) либо пожелания супруга, иных близких родственников».</w:t>
      </w:r>
    </w:p>
    <w:p w:rsidR="00076DAE" w:rsidRDefault="00076DAE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46530" w:rsidRPr="00A4653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6D165A" w:rsidRDefault="006D165A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530" w:rsidRPr="00A46530" w:rsidRDefault="00A46530" w:rsidP="00A46530">
      <w:pPr>
        <w:shd w:val="clear" w:color="auto" w:fill="FD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08C" w:rsidRDefault="00076DAE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 </w:t>
      </w:r>
    </w:p>
    <w:p w:rsidR="00076DAE" w:rsidRDefault="0094208C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</w:t>
      </w:r>
      <w:r w:rsidR="00076DAE" w:rsidRPr="00DE0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               А.А. Фабер</w:t>
      </w:r>
    </w:p>
    <w:p w:rsidR="0094208C" w:rsidRDefault="0094208C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5A" w:rsidRDefault="006D165A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08C" w:rsidRDefault="0094208C" w:rsidP="0094208C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DAE" w:rsidRPr="007A4B08" w:rsidRDefault="00A46530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Лыкова Т.Н.</w:t>
      </w:r>
    </w:p>
    <w:p w:rsidR="00076DAE" w:rsidRPr="007A4B08" w:rsidRDefault="00A46530" w:rsidP="00076DA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8(383 56) </w:t>
      </w:r>
      <w:r w:rsidR="00076DAE" w:rsidRPr="007A4B08">
        <w:rPr>
          <w:rFonts w:ascii="Times New Roman" w:eastAsia="Times New Roman" w:hAnsi="Times New Roman" w:cs="Times New Roman"/>
          <w:sz w:val="18"/>
          <w:szCs w:val="18"/>
          <w:lang w:eastAsia="ru-RU"/>
        </w:rPr>
        <w:t>34-421</w:t>
      </w:r>
    </w:p>
    <w:sectPr w:rsidR="00076DAE" w:rsidRPr="007A4B08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 Condense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32AE"/>
    <w:multiLevelType w:val="hybridMultilevel"/>
    <w:tmpl w:val="C4405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AE"/>
    <w:rsid w:val="00003A4F"/>
    <w:rsid w:val="00014343"/>
    <w:rsid w:val="0003055C"/>
    <w:rsid w:val="00062E9A"/>
    <w:rsid w:val="00072E49"/>
    <w:rsid w:val="00076DAE"/>
    <w:rsid w:val="000B6088"/>
    <w:rsid w:val="000F6961"/>
    <w:rsid w:val="000F69F0"/>
    <w:rsid w:val="001321C7"/>
    <w:rsid w:val="0015693B"/>
    <w:rsid w:val="001622F4"/>
    <w:rsid w:val="001B277E"/>
    <w:rsid w:val="001D3BF8"/>
    <w:rsid w:val="001E4E6E"/>
    <w:rsid w:val="001F25B6"/>
    <w:rsid w:val="0022138C"/>
    <w:rsid w:val="002C7698"/>
    <w:rsid w:val="003228FA"/>
    <w:rsid w:val="003E1349"/>
    <w:rsid w:val="00425448"/>
    <w:rsid w:val="00436F1E"/>
    <w:rsid w:val="004B7578"/>
    <w:rsid w:val="005274D3"/>
    <w:rsid w:val="00530AC0"/>
    <w:rsid w:val="00531F25"/>
    <w:rsid w:val="00533922"/>
    <w:rsid w:val="0056720D"/>
    <w:rsid w:val="005723A8"/>
    <w:rsid w:val="005D6344"/>
    <w:rsid w:val="005D7289"/>
    <w:rsid w:val="00642B47"/>
    <w:rsid w:val="006D165A"/>
    <w:rsid w:val="006E1C49"/>
    <w:rsid w:val="006E23C1"/>
    <w:rsid w:val="006E43E1"/>
    <w:rsid w:val="00731703"/>
    <w:rsid w:val="00775E52"/>
    <w:rsid w:val="00780D0C"/>
    <w:rsid w:val="007B5832"/>
    <w:rsid w:val="008649A2"/>
    <w:rsid w:val="008B56D6"/>
    <w:rsid w:val="008C5589"/>
    <w:rsid w:val="008E7857"/>
    <w:rsid w:val="00903623"/>
    <w:rsid w:val="0094208C"/>
    <w:rsid w:val="009D3603"/>
    <w:rsid w:val="009D6D46"/>
    <w:rsid w:val="00A120EA"/>
    <w:rsid w:val="00A43DCC"/>
    <w:rsid w:val="00A46530"/>
    <w:rsid w:val="00AD7F3D"/>
    <w:rsid w:val="00AE6907"/>
    <w:rsid w:val="00B00454"/>
    <w:rsid w:val="00B61706"/>
    <w:rsid w:val="00B840D9"/>
    <w:rsid w:val="00BE1BB7"/>
    <w:rsid w:val="00BE5BCF"/>
    <w:rsid w:val="00C236FC"/>
    <w:rsid w:val="00C57ED2"/>
    <w:rsid w:val="00C63990"/>
    <w:rsid w:val="00CA729F"/>
    <w:rsid w:val="00CF28B9"/>
    <w:rsid w:val="00D76F36"/>
    <w:rsid w:val="00D87064"/>
    <w:rsid w:val="00DB2403"/>
    <w:rsid w:val="00DB42D8"/>
    <w:rsid w:val="00E24F6C"/>
    <w:rsid w:val="00F0794A"/>
    <w:rsid w:val="00F479DA"/>
    <w:rsid w:val="00F63D15"/>
    <w:rsid w:val="00F959C4"/>
    <w:rsid w:val="00FE2302"/>
    <w:rsid w:val="00FF5653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6C71"/>
  <w15:docId w15:val="{3E7A7FAB-D23A-4214-9328-CD845B69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6DAE"/>
  </w:style>
  <w:style w:type="paragraph" w:styleId="1">
    <w:name w:val="heading 1"/>
    <w:basedOn w:val="a"/>
    <w:next w:val="a"/>
    <w:link w:val="10"/>
    <w:uiPriority w:val="9"/>
    <w:qFormat/>
    <w:rsid w:val="00076D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D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3f3f3f3f3f3f3f1">
    <w:name w:val="О3fб3fы3fч3fн3fы3fй3f1"/>
    <w:basedOn w:val="a"/>
    <w:uiPriority w:val="99"/>
    <w:rsid w:val="00076DAE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0F69F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5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9475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89475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89475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2089475.1000" TargetMode="External"/><Relationship Id="rId10" Type="http://schemas.openxmlformats.org/officeDocument/2006/relationships/hyperlink" Target="garantF1://12089475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947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4</cp:revision>
  <cp:lastPrinted>2024-10-23T04:00:00Z</cp:lastPrinted>
  <dcterms:created xsi:type="dcterms:W3CDTF">2024-10-15T05:31:00Z</dcterms:created>
  <dcterms:modified xsi:type="dcterms:W3CDTF">2024-10-23T04:00:00Z</dcterms:modified>
</cp:coreProperties>
</file>